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Ind w:w="39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77"/>
      </w:tblGrid>
      <w:tr w:rsidR="00E77AF3" w:rsidRPr="00571896" w:rsidTr="00824F34">
        <w:trPr>
          <w:trHeight w:val="1070"/>
        </w:trPr>
        <w:tc>
          <w:tcPr>
            <w:tcW w:w="804" w:type="pct"/>
          </w:tcPr>
          <w:p w:rsidR="00E77AF3" w:rsidRPr="00972169" w:rsidRDefault="00E77AF3" w:rsidP="0082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161925</wp:posOffset>
                  </wp:positionV>
                  <wp:extent cx="936000" cy="936000"/>
                  <wp:effectExtent l="19050" t="0" r="0" b="0"/>
                  <wp:wrapThrough wrapText="bothSides">
                    <wp:wrapPolygon edited="0">
                      <wp:start x="8353" y="440"/>
                      <wp:lineTo x="6155" y="879"/>
                      <wp:lineTo x="-440" y="6155"/>
                      <wp:lineTo x="440" y="16705"/>
                      <wp:lineTo x="6155" y="21102"/>
                      <wp:lineTo x="8792" y="21102"/>
                      <wp:lineTo x="12749" y="21102"/>
                      <wp:lineTo x="15387" y="21102"/>
                      <wp:lineTo x="21102" y="16266"/>
                      <wp:lineTo x="21102" y="14507"/>
                      <wp:lineTo x="21541" y="8353"/>
                      <wp:lineTo x="21541" y="6155"/>
                      <wp:lineTo x="15387" y="879"/>
                      <wp:lineTo x="13188" y="440"/>
                      <wp:lineTo x="8353" y="440"/>
                    </wp:wrapPolygon>
                  </wp:wrapThrough>
                  <wp:docPr id="3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Y-Universitas-Negeri-Yogyakarta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6" w:type="pct"/>
          </w:tcPr>
          <w:p w:rsidR="00E77AF3" w:rsidRDefault="00E77AF3" w:rsidP="00824F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AF3" w:rsidRPr="00936F5E" w:rsidRDefault="00E77AF3" w:rsidP="00824F34">
            <w:pPr>
              <w:tabs>
                <w:tab w:val="center" w:pos="5388"/>
                <w:tab w:val="left" w:pos="9591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UNIVERSITAS NEGERI YOGYAKARTA</w:t>
            </w:r>
          </w:p>
          <w:p w:rsidR="00E77AF3" w:rsidRPr="00936F5E" w:rsidRDefault="00E77AF3" w:rsidP="00824F34">
            <w:pPr>
              <w:pStyle w:val="Heading3"/>
              <w:jc w:val="center"/>
              <w:rPr>
                <w:bCs/>
              </w:rPr>
            </w:pPr>
            <w:r w:rsidRPr="00936F5E">
              <w:rPr>
                <w:bCs/>
              </w:rPr>
              <w:t>FACULTY OF MATHEMATICS AND SCIENCE</w:t>
            </w:r>
          </w:p>
          <w:p w:rsidR="00E77AF3" w:rsidRPr="00936F5E" w:rsidRDefault="00E77AF3" w:rsidP="0082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1874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BIOLOGY</w:t>
            </w:r>
            <w:r w:rsidRPr="00936F5E">
              <w:rPr>
                <w:rFonts w:ascii="Times New Roman" w:hAnsi="Times New Roman" w:cs="Times New Roman"/>
                <w:sz w:val="24"/>
                <w:szCs w:val="24"/>
              </w:rPr>
              <w:t xml:space="preserve"> EDUCATION</w:t>
            </w:r>
          </w:p>
          <w:p w:rsidR="00E77AF3" w:rsidRPr="00D63D23" w:rsidRDefault="00E77AF3" w:rsidP="00824F34">
            <w:pPr>
              <w:pStyle w:val="Heading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Colombo </w:t>
            </w:r>
            <w:r w:rsidRPr="00D63D2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id-ID"/>
              </w:rPr>
              <w:t xml:space="preserve"> Street</w:t>
            </w:r>
            <w:r w:rsidRPr="00D63D23">
              <w:rPr>
                <w:bCs/>
                <w:sz w:val="20"/>
                <w:szCs w:val="20"/>
              </w:rPr>
              <w:t xml:space="preserve"> Yogyakarta 55281</w:t>
            </w:r>
          </w:p>
          <w:p w:rsidR="00E77AF3" w:rsidRPr="00D63D23" w:rsidRDefault="00E77AF3" w:rsidP="008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Phone: </w:t>
            </w:r>
            <w:r w:rsidRPr="00D63D2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0274)565411 </w:t>
            </w:r>
            <w:r>
              <w:rPr>
                <w:rFonts w:ascii="Times New Roman" w:hAnsi="Times New Roman" w:cs="Times New Roman"/>
                <w:lang w:val="id-ID"/>
              </w:rPr>
              <w:t>Ext.</w:t>
            </w:r>
            <w:r>
              <w:rPr>
                <w:rFonts w:ascii="Times New Roman" w:hAnsi="Times New Roman" w:cs="Times New Roman"/>
              </w:rPr>
              <w:t xml:space="preserve"> 217, (0274)565411(</w:t>
            </w:r>
            <w:r>
              <w:rPr>
                <w:rFonts w:ascii="Times New Roman" w:hAnsi="Times New Roman" w:cs="Times New Roman"/>
                <w:lang w:val="id-ID"/>
              </w:rPr>
              <w:t>Administration Office</w:t>
            </w:r>
            <w:r w:rsidRPr="00D63D23">
              <w:rPr>
                <w:rFonts w:ascii="Times New Roman" w:hAnsi="Times New Roman" w:cs="Times New Roman"/>
              </w:rPr>
              <w:t>),fax (0274)548203</w:t>
            </w:r>
          </w:p>
          <w:p w:rsidR="00E77AF3" w:rsidRPr="00D63D23" w:rsidRDefault="00E77AF3" w:rsidP="00824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Website</w:t>
            </w:r>
            <w:r w:rsidRPr="00D63D23">
              <w:rPr>
                <w:rFonts w:ascii="Times New Roman" w:hAnsi="Times New Roman" w:cs="Times New Roman"/>
              </w:rPr>
              <w:t>:fmipa.uny.ac.id, E-mail :humas_fmipa@uny.ac.id</w:t>
            </w:r>
          </w:p>
          <w:p w:rsidR="00E77AF3" w:rsidRPr="00DE1FC0" w:rsidRDefault="00E77AF3" w:rsidP="00824F34">
            <w:pPr>
              <w:jc w:val="center"/>
            </w:pPr>
          </w:p>
        </w:tc>
      </w:tr>
    </w:tbl>
    <w:p w:rsidR="00E77AF3" w:rsidRDefault="00E77AF3" w:rsidP="00E77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7AF3" w:rsidTr="00824F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77AF3" w:rsidRPr="004B5F86" w:rsidRDefault="0018745B" w:rsidP="0018745B">
            <w:r>
              <w:rPr>
                <w:b/>
                <w:sz w:val="22"/>
                <w:szCs w:val="22"/>
                <w:lang w:val="id-ID"/>
              </w:rPr>
              <w:t>Bachelor of Science</w:t>
            </w:r>
            <w:r w:rsidR="00E77AF3">
              <w:rPr>
                <w:b/>
                <w:sz w:val="22"/>
                <w:szCs w:val="22"/>
              </w:rPr>
              <w:t xml:space="preserve"> in </w:t>
            </w:r>
            <w:r w:rsidR="00E77AF3">
              <w:rPr>
                <w:b/>
                <w:sz w:val="22"/>
                <w:szCs w:val="22"/>
                <w:lang w:val="id-ID"/>
              </w:rPr>
              <w:t xml:space="preserve">Biology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77AF3" w:rsidRPr="00936F5E" w:rsidRDefault="00E77AF3" w:rsidP="00824F34">
            <w:pPr>
              <w:jc w:val="right"/>
              <w:rPr>
                <w:b/>
              </w:rPr>
            </w:pPr>
            <w:r w:rsidRPr="00936F5E">
              <w:rPr>
                <w:b/>
              </w:rPr>
              <w:t>MODULE HANDBOOK</w:t>
            </w:r>
          </w:p>
        </w:tc>
      </w:tr>
    </w:tbl>
    <w:p w:rsidR="00E77AF3" w:rsidRDefault="00E77AF3" w:rsidP="00E77AF3"/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na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e:</w:t>
            </w:r>
          </w:p>
        </w:tc>
        <w:tc>
          <w:tcPr>
            <w:tcW w:w="6300" w:type="dxa"/>
            <w:vAlign w:val="center"/>
          </w:tcPr>
          <w:p w:rsidR="00E77AF3" w:rsidRPr="003D3C34" w:rsidRDefault="008331E3" w:rsidP="00824F3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Teknologi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 xml:space="preserve">e </w:t>
            </w:r>
            <w:proofErr w:type="spellStart"/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eastAsia="Arial"/>
                <w:spacing w:val="-1"/>
                <w:sz w:val="22"/>
                <w:szCs w:val="22"/>
              </w:rPr>
              <w:t>Code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18745B" w:rsidRDefault="0018745B" w:rsidP="00824F3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18745B">
              <w:rPr>
                <w:rFonts w:asciiTheme="majorHAnsi" w:hAnsiTheme="majorHAnsi"/>
                <w:sz w:val="24"/>
                <w:szCs w:val="24"/>
              </w:rPr>
              <w:t>BIM6297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-</w:t>
            </w:r>
            <w:proofErr w:type="spellStart"/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s,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fa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p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BA5325">
              <w:rPr>
                <w:rFonts w:eastAsia="Arial"/>
                <w:sz w:val="22"/>
                <w:szCs w:val="22"/>
              </w:rPr>
              <w:t>ca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bl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z w:val="22"/>
                <w:szCs w:val="22"/>
              </w:rPr>
              <w:t>emes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B81744" w:rsidRDefault="005565A6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Genap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e coo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631751" w:rsidRDefault="003D3C34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Sudarsono</w:t>
            </w:r>
            <w:proofErr w:type="spellEnd"/>
            <w:r w:rsidR="00631751">
              <w:rPr>
                <w:sz w:val="22"/>
                <w:szCs w:val="22"/>
              </w:rPr>
              <w:t xml:space="preserve">, </w:t>
            </w:r>
            <w:proofErr w:type="spellStart"/>
            <w:r w:rsidR="00631751">
              <w:rPr>
                <w:sz w:val="22"/>
                <w:szCs w:val="22"/>
              </w:rPr>
              <w:t>M.Si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ur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>
              <w:rPr>
                <w:rFonts w:eastAsia="Arial"/>
                <w:spacing w:val="1"/>
                <w:sz w:val="22"/>
                <w:szCs w:val="22"/>
                <w:lang w:val="id-ID"/>
              </w:rPr>
              <w:t>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021429" w:rsidRPr="00782E1B" w:rsidRDefault="0018745B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Drs. </w:t>
            </w:r>
            <w:proofErr w:type="spellStart"/>
            <w:r>
              <w:rPr>
                <w:sz w:val="22"/>
                <w:szCs w:val="22"/>
              </w:rPr>
              <w:t>Sudarsono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M.Si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L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n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181191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 Indonesia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Cl</w:t>
            </w:r>
            <w:r w:rsidRPr="00BA5325">
              <w:rPr>
                <w:rFonts w:eastAsia="Arial"/>
                <w:sz w:val="22"/>
                <w:szCs w:val="22"/>
              </w:rPr>
              <w:t>ass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cati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 xml:space="preserve">n 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cur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cu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m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631751" w:rsidRPr="0018745B" w:rsidRDefault="00631751" w:rsidP="0063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E</w:t>
            </w:r>
            <w:r w:rsidRPr="00631751">
              <w:rPr>
                <w:sz w:val="22"/>
                <w:szCs w:val="22"/>
              </w:rPr>
              <w:t xml:space="preserve">lective </w:t>
            </w:r>
            <w:r w:rsidR="0018745B">
              <w:rPr>
                <w:sz w:val="22"/>
                <w:szCs w:val="22"/>
                <w:lang w:val="id-ID"/>
              </w:rPr>
              <w:t>Course</w:t>
            </w:r>
          </w:p>
          <w:p w:rsidR="00E77AF3" w:rsidRPr="00671ED4" w:rsidRDefault="00E77AF3" w:rsidP="00824F3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ch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BA5325">
              <w:rPr>
                <w:rFonts w:eastAsia="Arial"/>
                <w:sz w:val="22"/>
                <w:szCs w:val="22"/>
              </w:rPr>
              <w:t xml:space="preserve">g </w:t>
            </w:r>
            <w:r w:rsidRPr="00BA5325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t /  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ass h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BA5325">
              <w:rPr>
                <w:rFonts w:eastAsia="Arial"/>
                <w:sz w:val="22"/>
                <w:szCs w:val="22"/>
              </w:rPr>
              <w:t>urs</w:t>
            </w:r>
            <w:r w:rsidR="0018745B">
              <w:rPr>
                <w:rFonts w:eastAsia="Arial"/>
                <w:sz w:val="22"/>
                <w:szCs w:val="22"/>
                <w:lang w:val="id-ID"/>
              </w:rPr>
              <w:t xml:space="preserve"> </w:t>
            </w:r>
            <w:r w:rsidRPr="00BA5325">
              <w:rPr>
                <w:rFonts w:eastAsia="Arial"/>
                <w:sz w:val="22"/>
                <w:szCs w:val="22"/>
              </w:rPr>
              <w:t>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r</w:t>
            </w:r>
            <w:r w:rsidR="0018745B">
              <w:rPr>
                <w:rFonts w:eastAsia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BA5325">
              <w:rPr>
                <w:rFonts w:eastAsia="Arial"/>
                <w:spacing w:val="-3"/>
                <w:sz w:val="22"/>
                <w:szCs w:val="22"/>
              </w:rPr>
              <w:t>w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BA5325">
              <w:rPr>
                <w:rFonts w:eastAsia="Arial"/>
                <w:sz w:val="22"/>
                <w:szCs w:val="22"/>
              </w:rPr>
              <w:t>kd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ng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 xml:space="preserve"> 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he seme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7F5FC6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0</w:t>
            </w:r>
            <w:r>
              <w:rPr>
                <w:sz w:val="22"/>
                <w:szCs w:val="22"/>
              </w:rPr>
              <w:t>0 minutes</w:t>
            </w:r>
            <w:r w:rsidR="0018745B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lectures</w:t>
            </w:r>
            <w:r>
              <w:rPr>
                <w:sz w:val="22"/>
                <w:szCs w:val="22"/>
                <w:lang w:val="id-ID"/>
              </w:rPr>
              <w:t xml:space="preserve">, 120 minutes structured activities, and 120 minutes individual study </w:t>
            </w:r>
            <w:r>
              <w:rPr>
                <w:sz w:val="22"/>
                <w:szCs w:val="22"/>
              </w:rPr>
              <w:t>per week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BA5325">
              <w:rPr>
                <w:rFonts w:eastAsia="Arial"/>
                <w:spacing w:val="5"/>
                <w:sz w:val="22"/>
                <w:szCs w:val="22"/>
              </w:rPr>
              <w:t>W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k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BA5325">
              <w:rPr>
                <w:rFonts w:eastAsia="Arial"/>
                <w:sz w:val="22"/>
                <w:szCs w:val="22"/>
              </w:rPr>
              <w:t>o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BA5325">
              <w:rPr>
                <w:rFonts w:eastAsia="Arial"/>
                <w:sz w:val="22"/>
                <w:szCs w:val="22"/>
              </w:rPr>
              <w:t>d:</w:t>
            </w:r>
          </w:p>
        </w:tc>
        <w:tc>
          <w:tcPr>
            <w:tcW w:w="6300" w:type="dxa"/>
            <w:vAlign w:val="center"/>
          </w:tcPr>
          <w:p w:rsidR="00E77AF3" w:rsidRPr="008630D4" w:rsidRDefault="00E77AF3" w:rsidP="00824F34">
            <w:pPr>
              <w:spacing w:line="360" w:lineRule="auto"/>
              <w:rPr>
                <w:bCs/>
                <w:kern w:val="24"/>
                <w:sz w:val="22"/>
                <w:szCs w:val="22"/>
                <w:lang w:val="id-ID"/>
              </w:rPr>
            </w:pPr>
            <w:r w:rsidRPr="00B37BA2">
              <w:rPr>
                <w:bCs/>
                <w:kern w:val="24"/>
                <w:sz w:val="22"/>
                <w:szCs w:val="22"/>
              </w:rPr>
              <w:t xml:space="preserve">Total workload is </w:t>
            </w:r>
            <w:r>
              <w:rPr>
                <w:bCs/>
                <w:kern w:val="24"/>
                <w:sz w:val="22"/>
                <w:szCs w:val="22"/>
                <w:lang w:val="id-ID"/>
              </w:rPr>
              <w:t>91</w:t>
            </w:r>
            <w:r w:rsidRPr="00B37BA2">
              <w:rPr>
                <w:bCs/>
                <w:kern w:val="24"/>
                <w:sz w:val="22"/>
                <w:szCs w:val="22"/>
              </w:rPr>
              <w:t xml:space="preserve"> hours pe</w:t>
            </w:r>
            <w:r>
              <w:rPr>
                <w:bCs/>
                <w:kern w:val="24"/>
                <w:sz w:val="22"/>
                <w:szCs w:val="22"/>
              </w:rPr>
              <w:t xml:space="preserve">r semester which consists of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0</w:t>
            </w:r>
            <w:r>
              <w:rPr>
                <w:sz w:val="22"/>
                <w:szCs w:val="22"/>
              </w:rPr>
              <w:t>0 minutes</w:t>
            </w:r>
            <w:r w:rsidR="0018745B"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lectures</w:t>
            </w:r>
            <w:r>
              <w:rPr>
                <w:sz w:val="22"/>
                <w:szCs w:val="22"/>
                <w:lang w:val="id-ID"/>
              </w:rPr>
              <w:t xml:space="preserve">, 120 minutes structured activities, and 120 minutes individual study </w:t>
            </w:r>
            <w:r>
              <w:rPr>
                <w:sz w:val="22"/>
                <w:szCs w:val="22"/>
              </w:rPr>
              <w:t xml:space="preserve">per </w:t>
            </w:r>
            <w:proofErr w:type="spellStart"/>
            <w:r>
              <w:rPr>
                <w:sz w:val="22"/>
                <w:szCs w:val="22"/>
              </w:rPr>
              <w:t>week</w:t>
            </w:r>
            <w:r>
              <w:rPr>
                <w:bCs/>
                <w:kern w:val="24"/>
                <w:sz w:val="22"/>
                <w:szCs w:val="22"/>
              </w:rPr>
              <w:t>for</w:t>
            </w:r>
            <w:proofErr w:type="spellEnd"/>
            <w:r>
              <w:rPr>
                <w:bCs/>
                <w:kern w:val="24"/>
                <w:sz w:val="22"/>
                <w:szCs w:val="22"/>
              </w:rPr>
              <w:t xml:space="preserve"> 16 week</w:t>
            </w:r>
            <w:r>
              <w:rPr>
                <w:bCs/>
                <w:kern w:val="24"/>
                <w:sz w:val="22"/>
                <w:szCs w:val="22"/>
                <w:lang w:val="id-ID"/>
              </w:rPr>
              <w:t>s.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5"/>
                <w:sz w:val="22"/>
                <w:szCs w:val="22"/>
              </w:rPr>
            </w:pPr>
            <w:proofErr w:type="spellStart"/>
            <w:r w:rsidRPr="00BA5325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BA5325">
              <w:rPr>
                <w:rFonts w:eastAsia="Arial"/>
                <w:sz w:val="22"/>
                <w:szCs w:val="22"/>
              </w:rPr>
              <w:t>tp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oi</w:t>
            </w:r>
            <w:r w:rsidRPr="00BA5325">
              <w:rPr>
                <w:rFonts w:eastAsia="Arial"/>
                <w:sz w:val="22"/>
                <w:szCs w:val="22"/>
              </w:rPr>
              <w:t>nt</w:t>
            </w:r>
            <w:r w:rsidRPr="00BA5325">
              <w:rPr>
                <w:rFonts w:eastAsia="Arial"/>
                <w:spacing w:val="-2"/>
                <w:sz w:val="22"/>
                <w:szCs w:val="22"/>
              </w:rPr>
              <w:t>s</w:t>
            </w:r>
            <w:proofErr w:type="spellEnd"/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7D12CC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SKS (3 ECTS)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z w:val="22"/>
                <w:szCs w:val="22"/>
              </w:rPr>
              <w:t>Pre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2"/>
                <w:sz w:val="22"/>
                <w:szCs w:val="22"/>
              </w:rPr>
              <w:t>q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s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 course(s)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D931C7" w:rsidRDefault="007C74CA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714FF8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</w:rPr>
            </w:pPr>
            <w:proofErr w:type="spellStart"/>
            <w:r w:rsidRPr="00714FF8">
              <w:rPr>
                <w:sz w:val="22"/>
                <w:szCs w:val="22"/>
              </w:rPr>
              <w:t>Programme</w:t>
            </w:r>
            <w:proofErr w:type="spellEnd"/>
            <w:r w:rsidRPr="00714FF8">
              <w:rPr>
                <w:sz w:val="22"/>
                <w:szCs w:val="22"/>
              </w:rPr>
              <w:t xml:space="preserve"> Learning Outcomes</w:t>
            </w:r>
          </w:p>
        </w:tc>
        <w:tc>
          <w:tcPr>
            <w:tcW w:w="6300" w:type="dxa"/>
            <w:vAlign w:val="center"/>
          </w:tcPr>
          <w:p w:rsidR="00E77AF3" w:rsidRPr="0064351F" w:rsidRDefault="00C0631B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(PLO 3</w:t>
            </w:r>
            <w:r w:rsidR="00E77AF3" w:rsidRPr="0064351F"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Taat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disiplin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bermasyarat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bernegara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menginternalisasi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7AF3" w:rsidRPr="0064351F" w:rsidRDefault="00C0631B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4) </w:t>
            </w:r>
            <w:proofErr w:type="spellStart"/>
            <w:r>
              <w:rPr>
                <w:sz w:val="22"/>
                <w:szCs w:val="22"/>
              </w:rPr>
              <w:t>Menguasai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menyelesaikan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saling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mengkait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menguasai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lainnya</w:t>
            </w:r>
            <w:proofErr w:type="spellEnd"/>
            <w:r w:rsidR="00E77AF3" w:rsidRPr="0064351F">
              <w:rPr>
                <w:sz w:val="22"/>
                <w:szCs w:val="22"/>
              </w:rPr>
              <w:t>.</w:t>
            </w:r>
          </w:p>
          <w:p w:rsidR="00E77AF3" w:rsidRDefault="00C0631B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6) </w:t>
            </w:r>
            <w:proofErr w:type="spellStart"/>
            <w:r>
              <w:rPr>
                <w:sz w:val="22"/>
                <w:szCs w:val="22"/>
              </w:rPr>
              <w:t>Adaptif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kreatif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inovatif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terait</w:t>
            </w:r>
            <w:proofErr w:type="spellEnd"/>
            <w:r w:rsidR="00E77AF3" w:rsidRPr="0064351F">
              <w:rPr>
                <w:sz w:val="22"/>
                <w:szCs w:val="22"/>
              </w:rPr>
              <w:t>.</w:t>
            </w:r>
          </w:p>
          <w:p w:rsidR="005B1C14" w:rsidRDefault="005B1C14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7) </w:t>
            </w:r>
            <w:proofErr w:type="spellStart"/>
            <w:r>
              <w:rPr>
                <w:sz w:val="22"/>
                <w:szCs w:val="22"/>
              </w:rPr>
              <w:t>Terampil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mengaplikasikan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sehari-hari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31E3" w:rsidRDefault="008331E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8) </w:t>
            </w:r>
            <w:proofErr w:type="spellStart"/>
            <w:r>
              <w:rPr>
                <w:sz w:val="22"/>
                <w:szCs w:val="22"/>
              </w:rPr>
              <w:t>Terampil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memanfaatkan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potensi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lokal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khusus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kajian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</w:p>
          <w:p w:rsidR="008331E3" w:rsidRPr="00714FF8" w:rsidRDefault="008331E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(PLO 9)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berkarir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maupun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menciptakan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peluang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berwirausaha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bidang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biologi</w:t>
            </w:r>
            <w:proofErr w:type="spellEnd"/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07811">
              <w:rPr>
                <w:rFonts w:eastAsia="Arial"/>
                <w:spacing w:val="2"/>
                <w:sz w:val="22"/>
                <w:szCs w:val="22"/>
              </w:rPr>
              <w:lastRenderedPageBreak/>
              <w:t>Course Outcomes</w:t>
            </w:r>
          </w:p>
        </w:tc>
        <w:tc>
          <w:tcPr>
            <w:tcW w:w="6300" w:type="dxa"/>
            <w:vAlign w:val="center"/>
          </w:tcPr>
          <w:p w:rsidR="00E77AF3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taking this course</w:t>
            </w:r>
            <w:r>
              <w:rPr>
                <w:sz w:val="22"/>
                <w:szCs w:val="22"/>
                <w:lang w:val="id-ID"/>
              </w:rPr>
              <w:t>,</w:t>
            </w:r>
            <w:r>
              <w:rPr>
                <w:sz w:val="22"/>
                <w:szCs w:val="22"/>
              </w:rPr>
              <w:t xml:space="preserve"> the students have ability to</w:t>
            </w:r>
            <w:r w:rsidR="0018745B">
              <w:rPr>
                <w:sz w:val="22"/>
                <w:szCs w:val="22"/>
                <w:lang w:val="id-ID"/>
              </w:rPr>
              <w:t xml:space="preserve"> understand</w:t>
            </w:r>
            <w:r>
              <w:rPr>
                <w:sz w:val="22"/>
                <w:szCs w:val="22"/>
              </w:rPr>
              <w:t>:</w:t>
            </w:r>
          </w:p>
          <w:p w:rsidR="00E77AF3" w:rsidRDefault="00E77AF3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 w:rsidRPr="00430000">
              <w:rPr>
                <w:sz w:val="22"/>
                <w:szCs w:val="22"/>
              </w:rPr>
              <w:t>CO</w:t>
            </w:r>
            <w:r w:rsidRPr="00430000">
              <w:rPr>
                <w:sz w:val="22"/>
                <w:szCs w:val="22"/>
                <w:lang w:val="id-ID"/>
              </w:rPr>
              <w:t xml:space="preserve">1. </w:t>
            </w:r>
            <w:proofErr w:type="spellStart"/>
            <w:r w:rsidR="008331E3">
              <w:rPr>
                <w:sz w:val="22"/>
                <w:szCs w:val="22"/>
              </w:rPr>
              <w:t>Ruang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lingkup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teknologi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pakan</w:t>
            </w:r>
            <w:proofErr w:type="spellEnd"/>
            <w:r w:rsidR="008331E3">
              <w:rPr>
                <w:sz w:val="22"/>
                <w:szCs w:val="22"/>
              </w:rPr>
              <w:t xml:space="preserve"> </w:t>
            </w:r>
            <w:proofErr w:type="spellStart"/>
            <w:r w:rsidR="008331E3">
              <w:rPr>
                <w:sz w:val="22"/>
                <w:szCs w:val="22"/>
              </w:rPr>
              <w:t>alami</w:t>
            </w:r>
            <w:proofErr w:type="spellEnd"/>
          </w:p>
          <w:p w:rsidR="00B027E8" w:rsidRDefault="00B027E8" w:rsidP="00824F34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CO2.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r w:rsidR="00A24213" w:rsidRPr="00A24213">
              <w:rPr>
                <w:i/>
                <w:sz w:val="22"/>
                <w:szCs w:val="22"/>
              </w:rPr>
              <w:t>Chlorella vulgaris</w:t>
            </w:r>
          </w:p>
          <w:p w:rsidR="00E77AF3" w:rsidRPr="00DC66C1" w:rsidRDefault="00B027E8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 w:rsidR="00E528CB">
              <w:rPr>
                <w:sz w:val="22"/>
                <w:szCs w:val="22"/>
              </w:rPr>
              <w:t>3</w:t>
            </w:r>
            <w:r w:rsidR="00DC66C1">
              <w:rPr>
                <w:sz w:val="22"/>
                <w:szCs w:val="22"/>
                <w:lang w:val="id-ID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Chironomus</w:t>
            </w:r>
            <w:proofErr w:type="spellEnd"/>
            <w:r w:rsidR="00A24213">
              <w:rPr>
                <w:sz w:val="22"/>
                <w:szCs w:val="22"/>
              </w:rPr>
              <w:t xml:space="preserve"> sp.</w:t>
            </w:r>
          </w:p>
          <w:p w:rsidR="003F22EA" w:rsidRPr="00116C03" w:rsidRDefault="00B027E8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 w:rsidR="00E528CB">
              <w:rPr>
                <w:sz w:val="22"/>
                <w:szCs w:val="22"/>
              </w:rPr>
              <w:t>4</w:t>
            </w:r>
            <w:r w:rsidR="002E05BE">
              <w:rPr>
                <w:sz w:val="22"/>
                <w:szCs w:val="22"/>
                <w:lang w:val="id-ID"/>
              </w:rPr>
              <w:t>.</w:t>
            </w:r>
            <w:r w:rsidR="002E05BE">
              <w:rPr>
                <w:sz w:val="22"/>
                <w:szCs w:val="22"/>
              </w:rPr>
              <w:t xml:space="preserve">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A24213">
              <w:rPr>
                <w:sz w:val="22"/>
                <w:szCs w:val="22"/>
              </w:rPr>
              <w:t>jangkrik</w:t>
            </w:r>
            <w:proofErr w:type="spellEnd"/>
            <w:r w:rsidR="001D2698">
              <w:rPr>
                <w:sz w:val="22"/>
                <w:szCs w:val="22"/>
              </w:rPr>
              <w:t xml:space="preserve"> (</w:t>
            </w:r>
            <w:proofErr w:type="spellStart"/>
            <w:r w:rsidR="001D2698" w:rsidRPr="001D2698">
              <w:rPr>
                <w:i/>
                <w:sz w:val="22"/>
                <w:szCs w:val="22"/>
              </w:rPr>
              <w:t>Gryllus</w:t>
            </w:r>
            <w:proofErr w:type="spellEnd"/>
            <w:r w:rsidR="001D2698">
              <w:rPr>
                <w:sz w:val="22"/>
                <w:szCs w:val="22"/>
              </w:rPr>
              <w:t xml:space="preserve"> sp.)</w:t>
            </w:r>
          </w:p>
          <w:p w:rsidR="00E77AF3" w:rsidRPr="00116C03" w:rsidRDefault="00B027E8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CO</w:t>
            </w:r>
            <w:r w:rsidR="00E528CB">
              <w:rPr>
                <w:sz w:val="22"/>
                <w:szCs w:val="22"/>
              </w:rPr>
              <w:t>5</w:t>
            </w:r>
            <w:r w:rsidR="00116C03">
              <w:rPr>
                <w:sz w:val="22"/>
                <w:szCs w:val="22"/>
                <w:lang w:val="id-ID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r w:rsidR="00A24213" w:rsidRPr="00A24213">
              <w:rPr>
                <w:i/>
                <w:sz w:val="22"/>
                <w:szCs w:val="22"/>
              </w:rPr>
              <w:t>Spirogyra</w:t>
            </w:r>
            <w:r w:rsidR="00A24213">
              <w:rPr>
                <w:sz w:val="22"/>
                <w:szCs w:val="22"/>
              </w:rPr>
              <w:t xml:space="preserve"> sp.</w:t>
            </w:r>
          </w:p>
          <w:p w:rsidR="00384AC9" w:rsidRDefault="00E77AF3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E528CB">
              <w:rPr>
                <w:sz w:val="22"/>
                <w:szCs w:val="22"/>
              </w:rPr>
              <w:t>6</w:t>
            </w:r>
            <w:r w:rsidRPr="00430000">
              <w:rPr>
                <w:sz w:val="22"/>
                <w:szCs w:val="22"/>
                <w:lang w:val="id-ID"/>
              </w:rPr>
              <w:t>.</w:t>
            </w:r>
            <w:r w:rsidR="00254AD1">
              <w:rPr>
                <w:sz w:val="22"/>
                <w:szCs w:val="22"/>
              </w:rPr>
              <w:t xml:space="preserve">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r w:rsidR="00A24213" w:rsidRPr="00A24213">
              <w:rPr>
                <w:i/>
                <w:sz w:val="22"/>
                <w:szCs w:val="22"/>
              </w:rPr>
              <w:t>Daphnia</w:t>
            </w:r>
            <w:r w:rsidR="00A24213">
              <w:rPr>
                <w:sz w:val="22"/>
                <w:szCs w:val="22"/>
              </w:rPr>
              <w:t xml:space="preserve"> sp.</w:t>
            </w:r>
          </w:p>
          <w:p w:rsidR="00254AD1" w:rsidRPr="002E05BE" w:rsidRDefault="00E528CB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CO7</w:t>
            </w:r>
            <w:r w:rsidR="00254AD1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Moina</w:t>
            </w:r>
            <w:proofErr w:type="spellEnd"/>
            <w:r w:rsidR="00A24213">
              <w:rPr>
                <w:sz w:val="22"/>
                <w:szCs w:val="22"/>
              </w:rPr>
              <w:t xml:space="preserve"> sp.</w:t>
            </w:r>
          </w:p>
          <w:p w:rsidR="00E77AF3" w:rsidRDefault="00E528CB" w:rsidP="00824F34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CO8</w:t>
            </w:r>
            <w:r w:rsidR="00254AD1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Tubifex</w:t>
            </w:r>
            <w:proofErr w:type="spellEnd"/>
            <w:r w:rsidR="00A24213">
              <w:rPr>
                <w:sz w:val="22"/>
                <w:szCs w:val="22"/>
              </w:rPr>
              <w:t xml:space="preserve"> sp.</w:t>
            </w:r>
          </w:p>
          <w:p w:rsidR="00E77AF3" w:rsidRPr="00A24213" w:rsidRDefault="00E528CB" w:rsidP="002E05BE">
            <w:pPr>
              <w:keepNext/>
              <w:ind w:left="612" w:hanging="612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CO9</w:t>
            </w:r>
            <w:r w:rsidR="002E05BE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Brachionus</w:t>
            </w:r>
            <w:proofErr w:type="spellEnd"/>
            <w:r w:rsidR="00A24213" w:rsidRPr="00A242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plicatilis</w:t>
            </w:r>
            <w:proofErr w:type="spellEnd"/>
          </w:p>
          <w:p w:rsidR="002E05BE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CO10</w:t>
            </w:r>
            <w:r w:rsidR="002E05BE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n</w:t>
            </w:r>
            <w:r w:rsidR="001D2698">
              <w:rPr>
                <w:sz w:val="22"/>
                <w:szCs w:val="22"/>
              </w:rPr>
              <w:t>yamuk</w:t>
            </w:r>
            <w:proofErr w:type="spellEnd"/>
            <w:r w:rsidR="001D2698">
              <w:rPr>
                <w:sz w:val="22"/>
                <w:szCs w:val="22"/>
              </w:rPr>
              <w:t xml:space="preserve"> (</w:t>
            </w:r>
            <w:proofErr w:type="spellStart"/>
            <w:r w:rsidR="00A24213" w:rsidRPr="00A24213">
              <w:rPr>
                <w:i/>
                <w:sz w:val="22"/>
                <w:szCs w:val="22"/>
              </w:rPr>
              <w:t>Culex</w:t>
            </w:r>
            <w:proofErr w:type="spellEnd"/>
            <w:r w:rsidR="00A24213">
              <w:rPr>
                <w:sz w:val="22"/>
                <w:szCs w:val="22"/>
              </w:rPr>
              <w:t xml:space="preserve"> sp.</w:t>
            </w:r>
            <w:r w:rsidR="001D2698">
              <w:rPr>
                <w:sz w:val="22"/>
                <w:szCs w:val="22"/>
              </w:rPr>
              <w:t>)</w:t>
            </w:r>
          </w:p>
          <w:p w:rsidR="002E05BE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CO11</w:t>
            </w:r>
            <w:r w:rsidR="002E05BE">
              <w:rPr>
                <w:sz w:val="22"/>
                <w:szCs w:val="22"/>
              </w:rPr>
              <w:t xml:space="preserve">.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</w:t>
            </w:r>
            <w:r w:rsidR="00A24213">
              <w:rPr>
                <w:sz w:val="22"/>
                <w:szCs w:val="22"/>
              </w:rPr>
              <w:t>elalang</w:t>
            </w:r>
            <w:proofErr w:type="spellEnd"/>
            <w:r w:rsidR="001E2DDD">
              <w:rPr>
                <w:sz w:val="22"/>
                <w:szCs w:val="22"/>
              </w:rPr>
              <w:t xml:space="preserve"> (</w:t>
            </w:r>
            <w:proofErr w:type="spellStart"/>
            <w:r w:rsidR="001E2DDD">
              <w:rPr>
                <w:sz w:val="22"/>
                <w:szCs w:val="22"/>
              </w:rPr>
              <w:t>Caelifera</w:t>
            </w:r>
            <w:proofErr w:type="spellEnd"/>
            <w:r w:rsidR="001E2DDD">
              <w:rPr>
                <w:sz w:val="22"/>
                <w:szCs w:val="22"/>
              </w:rPr>
              <w:t>)</w:t>
            </w:r>
          </w:p>
          <w:p w:rsidR="002E05BE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C012</w:t>
            </w:r>
            <w:r w:rsidR="00B027E8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E1732A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cacing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k</w:t>
            </w:r>
            <w:r w:rsidR="001D2698">
              <w:rPr>
                <w:sz w:val="22"/>
                <w:szCs w:val="22"/>
              </w:rPr>
              <w:t>ristal</w:t>
            </w:r>
            <w:proofErr w:type="spellEnd"/>
            <w:r w:rsidR="001D2698">
              <w:rPr>
                <w:sz w:val="22"/>
                <w:szCs w:val="22"/>
              </w:rPr>
              <w:t xml:space="preserve"> (</w:t>
            </w:r>
            <w:proofErr w:type="spellStart"/>
            <w:r w:rsidR="00E1732A" w:rsidRPr="00E1732A">
              <w:rPr>
                <w:i/>
                <w:sz w:val="22"/>
                <w:szCs w:val="22"/>
              </w:rPr>
              <w:t>Lumbricus</w:t>
            </w:r>
            <w:proofErr w:type="spellEnd"/>
            <w:r w:rsidR="00E1732A"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1732A" w:rsidRPr="00E1732A">
              <w:rPr>
                <w:i/>
                <w:sz w:val="22"/>
                <w:szCs w:val="22"/>
              </w:rPr>
              <w:t>rubellus</w:t>
            </w:r>
            <w:proofErr w:type="spellEnd"/>
            <w:r w:rsidR="001D2698">
              <w:rPr>
                <w:i/>
                <w:sz w:val="22"/>
                <w:szCs w:val="22"/>
              </w:rPr>
              <w:t>)</w:t>
            </w:r>
          </w:p>
          <w:p w:rsidR="002E05BE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CO13</w:t>
            </w:r>
            <w:r w:rsidR="002E05BE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E1732A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semut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rangrang</w:t>
            </w:r>
            <w:proofErr w:type="spellEnd"/>
            <w:r w:rsidR="00B27339">
              <w:rPr>
                <w:sz w:val="22"/>
                <w:szCs w:val="22"/>
              </w:rPr>
              <w:t xml:space="preserve"> (</w:t>
            </w:r>
            <w:proofErr w:type="spellStart"/>
            <w:r w:rsidR="00E1732A" w:rsidRPr="00E1732A">
              <w:rPr>
                <w:i/>
                <w:sz w:val="22"/>
                <w:szCs w:val="22"/>
              </w:rPr>
              <w:t>Oecophylla</w:t>
            </w:r>
            <w:proofErr w:type="spellEnd"/>
            <w:r w:rsidR="00E1732A"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1732A" w:rsidRPr="00E1732A">
              <w:rPr>
                <w:i/>
                <w:sz w:val="22"/>
                <w:szCs w:val="22"/>
              </w:rPr>
              <w:t>smaragdina</w:t>
            </w:r>
            <w:proofErr w:type="spellEnd"/>
            <w:r w:rsidR="00B27339">
              <w:rPr>
                <w:i/>
                <w:sz w:val="22"/>
                <w:szCs w:val="22"/>
              </w:rPr>
              <w:t>)</w:t>
            </w:r>
          </w:p>
          <w:p w:rsidR="00A24213" w:rsidRDefault="00B027E8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E528C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A24213">
              <w:rPr>
                <w:sz w:val="22"/>
                <w:szCs w:val="22"/>
              </w:rPr>
              <w:t xml:space="preserve"> </w:t>
            </w:r>
            <w:r w:rsidR="00E1732A">
              <w:rPr>
                <w:sz w:val="22"/>
                <w:szCs w:val="22"/>
              </w:rPr>
              <w:t>diatom (</w:t>
            </w:r>
            <w:proofErr w:type="spellStart"/>
            <w:r w:rsidR="00E1732A" w:rsidRPr="00E1732A">
              <w:rPr>
                <w:i/>
                <w:sz w:val="22"/>
                <w:szCs w:val="22"/>
              </w:rPr>
              <w:t>Chaetoceros</w:t>
            </w:r>
            <w:proofErr w:type="spellEnd"/>
            <w:r w:rsidR="00E1732A">
              <w:rPr>
                <w:sz w:val="22"/>
                <w:szCs w:val="22"/>
              </w:rPr>
              <w:t xml:space="preserve"> sp.)</w:t>
            </w:r>
          </w:p>
          <w:p w:rsidR="005E6A14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CO15</w:t>
            </w:r>
            <w:r w:rsidR="00B027E8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Rotifera</w:t>
            </w:r>
            <w:proofErr w:type="spellEnd"/>
          </w:p>
          <w:p w:rsidR="005E6A14" w:rsidRPr="00DE3E71" w:rsidRDefault="00E528CB" w:rsidP="002E05BE">
            <w:pPr>
              <w:keepNext/>
              <w:ind w:left="612" w:hanging="6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CO16</w:t>
            </w:r>
            <w:r w:rsidR="005E6A14">
              <w:rPr>
                <w:sz w:val="22"/>
                <w:szCs w:val="22"/>
              </w:rPr>
              <w:t xml:space="preserve">. </w:t>
            </w:r>
            <w:proofErr w:type="spellStart"/>
            <w:r w:rsidR="00A24213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lalat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hitam</w:t>
            </w:r>
            <w:proofErr w:type="spellEnd"/>
            <w:r w:rsidR="00BC4584">
              <w:rPr>
                <w:sz w:val="22"/>
                <w:szCs w:val="22"/>
              </w:rPr>
              <w:t xml:space="preserve"> (</w:t>
            </w:r>
            <w:proofErr w:type="spellStart"/>
            <w:r w:rsidR="00BC4584" w:rsidRPr="00BC4584">
              <w:rPr>
                <w:i/>
                <w:sz w:val="22"/>
                <w:szCs w:val="22"/>
              </w:rPr>
              <w:t>Hermetia</w:t>
            </w:r>
            <w:proofErr w:type="spellEnd"/>
            <w:r w:rsidR="00BC4584" w:rsidRPr="00BC458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4584" w:rsidRPr="00BC4584">
              <w:rPr>
                <w:i/>
                <w:sz w:val="22"/>
                <w:szCs w:val="22"/>
              </w:rPr>
              <w:t>illucens</w:t>
            </w:r>
            <w:proofErr w:type="spellEnd"/>
            <w:r w:rsidR="00BC4584">
              <w:rPr>
                <w:sz w:val="22"/>
                <w:szCs w:val="22"/>
              </w:rPr>
              <w:t>)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2"/>
                <w:sz w:val="22"/>
                <w:szCs w:val="22"/>
              </w:rPr>
            </w:pPr>
            <w:r w:rsidRPr="009A6A13">
              <w:rPr>
                <w:rFonts w:eastAsia="Arial"/>
                <w:spacing w:val="-1"/>
                <w:sz w:val="22"/>
                <w:szCs w:val="22"/>
              </w:rPr>
              <w:t>C</w:t>
            </w:r>
            <w:r w:rsidRPr="009A6A13">
              <w:rPr>
                <w:rFonts w:eastAsia="Arial"/>
                <w:sz w:val="22"/>
                <w:szCs w:val="22"/>
              </w:rPr>
              <w:t>o</w:t>
            </w:r>
            <w:r w:rsidRPr="009A6A1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9A6A1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9A6A13">
              <w:rPr>
                <w:rFonts w:eastAsia="Arial"/>
                <w:sz w:val="22"/>
                <w:szCs w:val="22"/>
              </w:rPr>
              <w:t>e</w:t>
            </w:r>
            <w:r w:rsidRPr="009A6A1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9A6A13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9A6A13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E77AF3" w:rsidRPr="0035598F" w:rsidRDefault="0018745B" w:rsidP="0018745B">
            <w:pPr>
              <w:ind w:left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Matakuliah ini mengajarkan agar m</w:t>
            </w:r>
            <w:proofErr w:type="spellStart"/>
            <w:r w:rsidR="0035598F">
              <w:rPr>
                <w:sz w:val="22"/>
                <w:szCs w:val="22"/>
              </w:rPr>
              <w:t>ahasiswa</w:t>
            </w:r>
            <w:proofErr w:type="spellEnd"/>
            <w:r w:rsidR="0035598F">
              <w:rPr>
                <w:sz w:val="22"/>
                <w:szCs w:val="22"/>
              </w:rPr>
              <w:t xml:space="preserve"> </w:t>
            </w:r>
            <w:proofErr w:type="spellStart"/>
            <w:r w:rsidR="0035598F">
              <w:rPr>
                <w:sz w:val="22"/>
                <w:szCs w:val="22"/>
              </w:rPr>
              <w:t>mampu</w:t>
            </w:r>
            <w:proofErr w:type="spellEnd"/>
            <w:r w:rsidR="0035598F">
              <w:rPr>
                <w:sz w:val="22"/>
                <w:szCs w:val="22"/>
              </w:rPr>
              <w:t xml:space="preserve"> </w:t>
            </w:r>
            <w:proofErr w:type="spellStart"/>
            <w:r w:rsidR="0035598F">
              <w:rPr>
                <w:sz w:val="22"/>
                <w:szCs w:val="22"/>
              </w:rPr>
              <w:t>menjelaskan</w:t>
            </w:r>
            <w:proofErr w:type="spellEnd"/>
            <w:r w:rsidR="0035598F">
              <w:rPr>
                <w:sz w:val="22"/>
                <w:szCs w:val="22"/>
              </w:rPr>
              <w:t xml:space="preserve"> </w:t>
            </w:r>
            <w:r w:rsidR="00946D44">
              <w:rPr>
                <w:sz w:val="22"/>
                <w:szCs w:val="22"/>
              </w:rPr>
              <w:t>(</w:t>
            </w:r>
            <w:r w:rsidR="00946D44" w:rsidRPr="00430000">
              <w:rPr>
                <w:sz w:val="22"/>
                <w:szCs w:val="22"/>
                <w:lang w:val="id-ID"/>
              </w:rPr>
              <w:t>1.</w:t>
            </w:r>
            <w:r w:rsidR="00946D44">
              <w:rPr>
                <w:sz w:val="22"/>
                <w:szCs w:val="22"/>
              </w:rPr>
              <w:t>)</w:t>
            </w:r>
            <w:r w:rsidR="00946D44" w:rsidRPr="00430000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Ruang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lingkup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teknologi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pakan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alami</w:t>
            </w:r>
            <w:proofErr w:type="spellEnd"/>
            <w:r w:rsidR="00FC660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  <w:lang w:val="id-ID"/>
              </w:rPr>
              <w:t>2.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r w:rsidR="00BC4584" w:rsidRPr="00A24213">
              <w:rPr>
                <w:i/>
                <w:sz w:val="22"/>
                <w:szCs w:val="22"/>
              </w:rPr>
              <w:t>Chlorella vulgaris</w:t>
            </w:r>
            <w:r w:rsidR="00FC660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35598F">
              <w:rPr>
                <w:sz w:val="22"/>
                <w:szCs w:val="22"/>
                <w:lang w:val="id-ID"/>
              </w:rPr>
              <w:t>3.</w:t>
            </w:r>
            <w:r w:rsidR="0035598F">
              <w:rPr>
                <w:sz w:val="22"/>
                <w:szCs w:val="22"/>
              </w:rPr>
              <w:t xml:space="preserve">) </w:t>
            </w:r>
            <w:proofErr w:type="spellStart"/>
            <w:r w:rsidR="00BC4584" w:rsidRPr="00A24213">
              <w:rPr>
                <w:i/>
                <w:sz w:val="22"/>
                <w:szCs w:val="22"/>
              </w:rPr>
              <w:t>Chironomus</w:t>
            </w:r>
            <w:proofErr w:type="spellEnd"/>
            <w:r w:rsidR="00BC4584">
              <w:rPr>
                <w:sz w:val="22"/>
                <w:szCs w:val="22"/>
              </w:rPr>
              <w:t xml:space="preserve"> sp.</w:t>
            </w:r>
            <w:r w:rsidR="00FC660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  <w:lang w:val="id-ID"/>
              </w:rPr>
              <w:t>4.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jangkrik</w:t>
            </w:r>
            <w:proofErr w:type="spellEnd"/>
            <w:r w:rsidR="00BC4584">
              <w:rPr>
                <w:sz w:val="22"/>
                <w:szCs w:val="22"/>
              </w:rPr>
              <w:t xml:space="preserve"> (</w:t>
            </w:r>
            <w:proofErr w:type="spellStart"/>
            <w:r w:rsidR="00BC4584" w:rsidRPr="001D2698">
              <w:rPr>
                <w:i/>
                <w:sz w:val="22"/>
                <w:szCs w:val="22"/>
              </w:rPr>
              <w:t>Gryllus</w:t>
            </w:r>
            <w:proofErr w:type="spellEnd"/>
            <w:r w:rsidR="00BC4584">
              <w:rPr>
                <w:sz w:val="22"/>
                <w:szCs w:val="22"/>
              </w:rPr>
              <w:t xml:space="preserve"> sp.)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  <w:lang w:val="id-ID"/>
              </w:rPr>
              <w:t>5.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r w:rsidR="00BC4584" w:rsidRPr="00A24213">
              <w:rPr>
                <w:i/>
                <w:sz w:val="22"/>
                <w:szCs w:val="22"/>
              </w:rPr>
              <w:t>Spirogyra</w:t>
            </w:r>
            <w:r w:rsidR="00BC4584">
              <w:rPr>
                <w:sz w:val="22"/>
                <w:szCs w:val="22"/>
              </w:rPr>
              <w:t xml:space="preserve"> sp.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  <w:lang w:val="id-ID"/>
              </w:rPr>
              <w:t>6</w:t>
            </w:r>
            <w:r w:rsidR="00946D44" w:rsidRPr="00430000">
              <w:rPr>
                <w:sz w:val="22"/>
                <w:szCs w:val="22"/>
                <w:lang w:val="id-ID"/>
              </w:rPr>
              <w:t>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r w:rsidR="00BC4584" w:rsidRPr="00A24213">
              <w:rPr>
                <w:i/>
                <w:sz w:val="22"/>
                <w:szCs w:val="22"/>
              </w:rPr>
              <w:t>Daphnia</w:t>
            </w:r>
            <w:r w:rsidR="00BC4584">
              <w:rPr>
                <w:sz w:val="22"/>
                <w:szCs w:val="22"/>
              </w:rPr>
              <w:t xml:space="preserve"> sp.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7.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r w:rsidR="00FC660B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 w:rsidRPr="00BC4584">
              <w:rPr>
                <w:i/>
                <w:sz w:val="22"/>
                <w:szCs w:val="22"/>
              </w:rPr>
              <w:t>Moina</w:t>
            </w:r>
            <w:proofErr w:type="spellEnd"/>
            <w:r w:rsidR="00BC4584">
              <w:rPr>
                <w:sz w:val="22"/>
                <w:szCs w:val="22"/>
              </w:rPr>
              <w:t xml:space="preserve"> sp.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8.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 w:rsidRPr="00A24213">
              <w:rPr>
                <w:i/>
                <w:sz w:val="22"/>
                <w:szCs w:val="22"/>
              </w:rPr>
              <w:t>Tubifex</w:t>
            </w:r>
            <w:proofErr w:type="spellEnd"/>
            <w:r w:rsidR="00BC4584">
              <w:rPr>
                <w:sz w:val="22"/>
                <w:szCs w:val="22"/>
              </w:rPr>
              <w:t xml:space="preserve"> sp.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9.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 w:rsidRPr="00A24213">
              <w:rPr>
                <w:i/>
                <w:sz w:val="22"/>
                <w:szCs w:val="22"/>
              </w:rPr>
              <w:t>Brachionus</w:t>
            </w:r>
            <w:proofErr w:type="spellEnd"/>
            <w:r w:rsidR="00BC4584" w:rsidRPr="00A242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4584" w:rsidRPr="00A24213">
              <w:rPr>
                <w:i/>
                <w:sz w:val="22"/>
                <w:szCs w:val="22"/>
              </w:rPr>
              <w:t>plicatilis</w:t>
            </w:r>
            <w:proofErr w:type="spellEnd"/>
            <w:r w:rsidR="00FC660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10.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nyamuk</w:t>
            </w:r>
            <w:proofErr w:type="spellEnd"/>
            <w:r w:rsidR="00BC4584">
              <w:rPr>
                <w:sz w:val="22"/>
                <w:szCs w:val="22"/>
              </w:rPr>
              <w:t xml:space="preserve"> (</w:t>
            </w:r>
            <w:proofErr w:type="spellStart"/>
            <w:r w:rsidR="00BC4584" w:rsidRPr="00BC4584">
              <w:rPr>
                <w:i/>
                <w:sz w:val="22"/>
                <w:szCs w:val="22"/>
              </w:rPr>
              <w:t>Culex</w:t>
            </w:r>
            <w:proofErr w:type="spellEnd"/>
            <w:r w:rsidR="00BC4584">
              <w:rPr>
                <w:sz w:val="22"/>
                <w:szCs w:val="22"/>
              </w:rPr>
              <w:t xml:space="preserve"> sp.)</w:t>
            </w:r>
            <w:r w:rsidR="00FC660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11.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belalang</w:t>
            </w:r>
            <w:proofErr w:type="spellEnd"/>
            <w:r w:rsidR="00BC4584">
              <w:rPr>
                <w:sz w:val="22"/>
                <w:szCs w:val="22"/>
              </w:rPr>
              <w:t xml:space="preserve"> (</w:t>
            </w:r>
            <w:proofErr w:type="spellStart"/>
            <w:r w:rsidR="00BC4584">
              <w:rPr>
                <w:sz w:val="22"/>
                <w:szCs w:val="22"/>
              </w:rPr>
              <w:t>Caelifera</w:t>
            </w:r>
            <w:proofErr w:type="spellEnd"/>
            <w:r w:rsidR="00BC4584">
              <w:rPr>
                <w:sz w:val="22"/>
                <w:szCs w:val="22"/>
              </w:rPr>
              <w:t xml:space="preserve">)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12.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Budidaya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cacing</w:t>
            </w:r>
            <w:proofErr w:type="spellEnd"/>
            <w:r w:rsidR="00BC4584">
              <w:rPr>
                <w:sz w:val="22"/>
                <w:szCs w:val="22"/>
              </w:rPr>
              <w:t xml:space="preserve"> </w:t>
            </w:r>
            <w:proofErr w:type="spellStart"/>
            <w:r w:rsidR="00BC4584">
              <w:rPr>
                <w:sz w:val="22"/>
                <w:szCs w:val="22"/>
              </w:rPr>
              <w:t>kristal</w:t>
            </w:r>
            <w:proofErr w:type="spellEnd"/>
            <w:r w:rsidR="00BC4584">
              <w:rPr>
                <w:sz w:val="22"/>
                <w:szCs w:val="22"/>
              </w:rPr>
              <w:t xml:space="preserve"> (</w:t>
            </w:r>
            <w:proofErr w:type="spellStart"/>
            <w:r w:rsidR="00BC4584" w:rsidRPr="00E1732A">
              <w:rPr>
                <w:i/>
                <w:sz w:val="22"/>
                <w:szCs w:val="22"/>
              </w:rPr>
              <w:t>Lumbricus</w:t>
            </w:r>
            <w:proofErr w:type="spellEnd"/>
            <w:r w:rsidR="00BC4584"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4584" w:rsidRPr="00E1732A">
              <w:rPr>
                <w:i/>
                <w:sz w:val="22"/>
                <w:szCs w:val="22"/>
              </w:rPr>
              <w:t>rubellus</w:t>
            </w:r>
            <w:proofErr w:type="spellEnd"/>
            <w:r w:rsidR="00BC4584">
              <w:rPr>
                <w:i/>
                <w:sz w:val="22"/>
                <w:szCs w:val="22"/>
              </w:rPr>
              <w:t>)</w:t>
            </w:r>
            <w:r w:rsidR="00BC4584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13.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Budidaya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semut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rangrang</w:t>
            </w:r>
            <w:proofErr w:type="spellEnd"/>
            <w:r w:rsidR="00B27339">
              <w:rPr>
                <w:sz w:val="22"/>
                <w:szCs w:val="22"/>
              </w:rPr>
              <w:t xml:space="preserve"> (</w:t>
            </w:r>
            <w:proofErr w:type="spellStart"/>
            <w:r w:rsidR="00B27339" w:rsidRPr="00E1732A">
              <w:rPr>
                <w:i/>
                <w:sz w:val="22"/>
                <w:szCs w:val="22"/>
              </w:rPr>
              <w:t>Oecophylla</w:t>
            </w:r>
            <w:proofErr w:type="spellEnd"/>
            <w:r w:rsidR="00B27339"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27339" w:rsidRPr="00E1732A">
              <w:rPr>
                <w:i/>
                <w:sz w:val="22"/>
                <w:szCs w:val="22"/>
              </w:rPr>
              <w:t>smaragdina</w:t>
            </w:r>
            <w:proofErr w:type="spellEnd"/>
            <w:r w:rsidR="00B27339">
              <w:rPr>
                <w:i/>
                <w:sz w:val="22"/>
                <w:szCs w:val="22"/>
              </w:rPr>
              <w:t>)</w:t>
            </w:r>
            <w:r w:rsidR="00E528C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(14.)</w:t>
            </w:r>
            <w:r w:rsidR="00E528CB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Budidaya</w:t>
            </w:r>
            <w:proofErr w:type="spellEnd"/>
            <w:r w:rsidR="00B27339">
              <w:rPr>
                <w:sz w:val="22"/>
                <w:szCs w:val="22"/>
              </w:rPr>
              <w:t xml:space="preserve"> diatom (</w:t>
            </w:r>
            <w:proofErr w:type="spellStart"/>
            <w:r w:rsidR="00B27339" w:rsidRPr="00E1732A">
              <w:rPr>
                <w:i/>
                <w:sz w:val="22"/>
                <w:szCs w:val="22"/>
              </w:rPr>
              <w:t>Chaetoceros</w:t>
            </w:r>
            <w:proofErr w:type="spellEnd"/>
            <w:r w:rsidR="00B27339">
              <w:rPr>
                <w:sz w:val="22"/>
                <w:szCs w:val="22"/>
              </w:rPr>
              <w:t xml:space="preserve"> sp.)</w:t>
            </w:r>
            <w:r w:rsidR="00E528CB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15.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Budidaya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Rotifera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r w:rsidR="0035598F">
              <w:rPr>
                <w:sz w:val="22"/>
                <w:szCs w:val="22"/>
              </w:rPr>
              <w:t>(</w:t>
            </w:r>
            <w:r w:rsidR="00946D44">
              <w:rPr>
                <w:sz w:val="22"/>
                <w:szCs w:val="22"/>
              </w:rPr>
              <w:t>16.</w:t>
            </w:r>
            <w:r w:rsidR="0035598F">
              <w:rPr>
                <w:sz w:val="22"/>
                <w:szCs w:val="22"/>
              </w:rPr>
              <w:t>)</w:t>
            </w:r>
            <w:r w:rsidR="00946D44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Budidaya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lalat</w:t>
            </w:r>
            <w:proofErr w:type="spellEnd"/>
            <w:r w:rsidR="00B27339">
              <w:rPr>
                <w:sz w:val="22"/>
                <w:szCs w:val="22"/>
              </w:rPr>
              <w:t xml:space="preserve"> </w:t>
            </w:r>
            <w:proofErr w:type="spellStart"/>
            <w:r w:rsidR="00B27339">
              <w:rPr>
                <w:sz w:val="22"/>
                <w:szCs w:val="22"/>
              </w:rPr>
              <w:t>hitam</w:t>
            </w:r>
            <w:proofErr w:type="spellEnd"/>
            <w:r w:rsidR="00B27339">
              <w:rPr>
                <w:sz w:val="22"/>
                <w:szCs w:val="22"/>
              </w:rPr>
              <w:t xml:space="preserve"> (</w:t>
            </w:r>
            <w:proofErr w:type="spellStart"/>
            <w:r w:rsidR="00B27339" w:rsidRPr="00BC4584">
              <w:rPr>
                <w:i/>
                <w:sz w:val="22"/>
                <w:szCs w:val="22"/>
              </w:rPr>
              <w:t>Hermetia</w:t>
            </w:r>
            <w:proofErr w:type="spellEnd"/>
            <w:r w:rsidR="00B27339" w:rsidRPr="00BC458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27339" w:rsidRPr="00BC4584">
              <w:rPr>
                <w:i/>
                <w:sz w:val="22"/>
                <w:szCs w:val="22"/>
              </w:rPr>
              <w:t>illucens</w:t>
            </w:r>
            <w:proofErr w:type="spellEnd"/>
            <w:r w:rsidR="00B27339">
              <w:rPr>
                <w:sz w:val="22"/>
                <w:szCs w:val="22"/>
              </w:rPr>
              <w:t>)</w:t>
            </w:r>
            <w:r w:rsidR="00E528CB">
              <w:rPr>
                <w:sz w:val="22"/>
                <w:szCs w:val="22"/>
              </w:rPr>
              <w:t>.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BA5325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r w:rsidRPr="00BA5325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u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BA5325">
              <w:rPr>
                <w:rFonts w:eastAsia="Arial"/>
                <w:sz w:val="22"/>
                <w:szCs w:val="22"/>
              </w:rPr>
              <w:t>y/e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x</w:t>
            </w:r>
            <w:r w:rsidRPr="00BA5325">
              <w:rPr>
                <w:rFonts w:eastAsia="Arial"/>
                <w:sz w:val="22"/>
                <w:szCs w:val="22"/>
              </w:rPr>
              <w:t>am</w:t>
            </w:r>
            <w:r w:rsidR="0018745B">
              <w:rPr>
                <w:rFonts w:eastAsia="Arial"/>
                <w:sz w:val="22"/>
                <w:szCs w:val="22"/>
                <w:lang w:val="id-ID"/>
              </w:rPr>
              <w:t xml:space="preserve"> </w:t>
            </w:r>
            <w:bookmarkStart w:id="0" w:name="_GoBack"/>
            <w:bookmarkEnd w:id="0"/>
            <w:r w:rsidRPr="00BA5325">
              <w:rPr>
                <w:rFonts w:eastAsia="Arial"/>
                <w:sz w:val="22"/>
                <w:szCs w:val="22"/>
              </w:rPr>
              <w:t>ac</w:t>
            </w:r>
            <w:r w:rsidRPr="00BA5325">
              <w:rPr>
                <w:rFonts w:eastAsia="Arial"/>
                <w:spacing w:val="-1"/>
                <w:sz w:val="22"/>
                <w:szCs w:val="22"/>
              </w:rPr>
              <w:t>hi</w:t>
            </w:r>
            <w:r w:rsidRPr="00BA5325">
              <w:rPr>
                <w:rFonts w:eastAsia="Arial"/>
                <w:sz w:val="22"/>
                <w:szCs w:val="22"/>
              </w:rPr>
              <w:t>e</w:t>
            </w:r>
            <w:r w:rsidRPr="00BA5325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BA5325">
              <w:rPr>
                <w:rFonts w:eastAsia="Arial"/>
                <w:sz w:val="22"/>
                <w:szCs w:val="22"/>
              </w:rPr>
              <w:t>emen</w:t>
            </w:r>
            <w:r w:rsidRPr="00BA532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BA5325">
              <w:rPr>
                <w:rFonts w:eastAsia="Arial"/>
                <w:sz w:val="22"/>
                <w:szCs w:val="22"/>
              </w:rPr>
              <w:t>s:</w:t>
            </w:r>
          </w:p>
        </w:tc>
        <w:tc>
          <w:tcPr>
            <w:tcW w:w="6300" w:type="dxa"/>
            <w:vAlign w:val="center"/>
          </w:tcPr>
          <w:p w:rsidR="00E77AF3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The final mark will be weight as follow:</w:t>
            </w:r>
          </w:p>
          <w:tbl>
            <w:tblPr>
              <w:tblStyle w:val="TableGrid"/>
              <w:tblpPr w:leftFromText="180" w:rightFromText="180" w:vertAnchor="text" w:horzAnchor="margin" w:tblpY="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1"/>
              <w:gridCol w:w="1276"/>
              <w:gridCol w:w="1716"/>
              <w:gridCol w:w="1547"/>
              <w:gridCol w:w="1064"/>
            </w:tblGrid>
            <w:tr w:rsidR="00E528CB" w:rsidRPr="00A925E5" w:rsidTr="00824F34">
              <w:tc>
                <w:tcPr>
                  <w:tcW w:w="471" w:type="dxa"/>
                  <w:shd w:val="clear" w:color="auto" w:fill="BFBFBF" w:themeFill="background1" w:themeFillShade="BF"/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No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E77AF3" w:rsidRPr="005D6CA9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A925E5">
                    <w:rPr>
                      <w:rFonts w:asciiTheme="majorHAnsi" w:hAnsiTheme="majorHAnsi"/>
                      <w:b/>
                      <w:lang w:val="id-ID"/>
                    </w:rPr>
                    <w:t>C</w:t>
                  </w:r>
                  <w:r>
                    <w:rPr>
                      <w:rFonts w:asciiTheme="majorHAnsi" w:hAnsiTheme="majorHAnsi"/>
                      <w:b/>
                    </w:rPr>
                    <w:t>O</w:t>
                  </w:r>
                </w:p>
              </w:tc>
              <w:tc>
                <w:tcPr>
                  <w:tcW w:w="1716" w:type="dxa"/>
                  <w:shd w:val="clear" w:color="auto" w:fill="BFBFBF" w:themeFill="background1" w:themeFillShade="BF"/>
                </w:tcPr>
                <w:p w:rsidR="00E77AF3" w:rsidRPr="00DC2721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Object</w:t>
                  </w:r>
                </w:p>
              </w:tc>
              <w:tc>
                <w:tcPr>
                  <w:tcW w:w="1547" w:type="dxa"/>
                  <w:shd w:val="clear" w:color="auto" w:fill="BFBFBF" w:themeFill="background1" w:themeFillShade="BF"/>
                </w:tcPr>
                <w:p w:rsidR="00E77AF3" w:rsidRPr="00EB43EF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Assessment Technique</w:t>
                  </w:r>
                </w:p>
              </w:tc>
              <w:tc>
                <w:tcPr>
                  <w:tcW w:w="1064" w:type="dxa"/>
                  <w:shd w:val="clear" w:color="auto" w:fill="BFBFBF" w:themeFill="background1" w:themeFillShade="BF"/>
                </w:tcPr>
                <w:p w:rsidR="00E77AF3" w:rsidRPr="00C11F39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Weight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</w:rPr>
                  </w:pPr>
                  <w:r w:rsidRPr="00A925E5">
                    <w:rPr>
                      <w:rFonts w:asciiTheme="majorHAnsi" w:hAnsiTheme="majorHAns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77AF3" w:rsidRPr="00E528CB" w:rsidRDefault="00E528CB" w:rsidP="00254AD1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Mencari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referensi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membuat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makalah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</w:rPr>
                    <w:t>persentasi</w:t>
                  </w:r>
                  <w:proofErr w:type="spellEnd"/>
                </w:p>
              </w:tc>
              <w:tc>
                <w:tcPr>
                  <w:tcW w:w="1716" w:type="dxa"/>
                </w:tcPr>
                <w:p w:rsidR="00E77AF3" w:rsidRPr="002A31B2" w:rsidRDefault="00E77AF3" w:rsidP="00824F34">
                  <w:pPr>
                    <w:ind w:right="63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Observed attitudes , knolwedge, and skills </w:t>
                  </w:r>
                </w:p>
              </w:tc>
              <w:tc>
                <w:tcPr>
                  <w:tcW w:w="1547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528CB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20</w:t>
                  </w:r>
                  <w:r w:rsidR="00E77AF3"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Pr="00801276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</w:tcPr>
                <w:p w:rsidR="00E77AF3" w:rsidRPr="009E16B5" w:rsidRDefault="00E528CB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Persentasi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dan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menanggapi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pertanyaan</w:t>
                  </w:r>
                  <w:proofErr w:type="spellEnd"/>
                  <w:r w:rsidR="00E77AF3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    </w:t>
                  </w:r>
                </w:p>
              </w:tc>
              <w:tc>
                <w:tcPr>
                  <w:tcW w:w="1716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Observed attitudes , knolwedge, and skills</w:t>
                  </w:r>
                </w:p>
              </w:tc>
              <w:tc>
                <w:tcPr>
                  <w:tcW w:w="1547" w:type="dxa"/>
                </w:tcPr>
                <w:p w:rsidR="00E77AF3" w:rsidRPr="002A31B2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77AF3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30%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</w:tcPr>
                <w:p w:rsidR="00E77AF3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>
                    <w:rPr>
                      <w:rFonts w:asciiTheme="majorHAnsi" w:hAnsiTheme="majorHAnsi"/>
                      <w:lang w:val="id-ID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E77AF3" w:rsidRPr="00E528CB" w:rsidRDefault="00E528CB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Ujian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Akhir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dan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pembuatan</w:t>
                  </w:r>
                  <w:proofErr w:type="spellEnd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produk</w:t>
                  </w:r>
                  <w:proofErr w:type="spellEnd"/>
                </w:p>
              </w:tc>
              <w:tc>
                <w:tcPr>
                  <w:tcW w:w="1716" w:type="dxa"/>
                </w:tcPr>
                <w:p w:rsidR="00E77AF3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Observed attitudes , knolwedge, and skills</w:t>
                  </w:r>
                </w:p>
              </w:tc>
              <w:tc>
                <w:tcPr>
                  <w:tcW w:w="1547" w:type="dxa"/>
                </w:tcPr>
                <w:p w:rsidR="00E77AF3" w:rsidRDefault="00E77AF3" w:rsidP="00824F34">
                  <w:pPr>
                    <w:ind w:right="238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 xml:space="preserve">Survey, test, rubrics and manuals  </w:t>
                  </w:r>
                </w:p>
              </w:tc>
              <w:tc>
                <w:tcPr>
                  <w:tcW w:w="1064" w:type="dxa"/>
                </w:tcPr>
                <w:p w:rsidR="00E77AF3" w:rsidRPr="00477A65" w:rsidRDefault="00E528CB" w:rsidP="00824F34">
                  <w:pPr>
                    <w:spacing w:line="0" w:lineRule="atLeast"/>
                    <w:ind w:right="241"/>
                    <w:jc w:val="both"/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</w:pPr>
                  <w:r>
                    <w:rPr>
                      <w:rFonts w:asciiTheme="majorHAnsi" w:eastAsia="Cambria" w:hAnsiTheme="majorHAnsi"/>
                      <w:color w:val="000000" w:themeColor="text1"/>
                    </w:rPr>
                    <w:t>5</w:t>
                  </w:r>
                  <w:r w:rsidR="00E77AF3" w:rsidRPr="00477A65">
                    <w:rPr>
                      <w:rFonts w:asciiTheme="majorHAnsi" w:eastAsia="Cambria" w:hAnsiTheme="majorHAnsi"/>
                      <w:color w:val="000000" w:themeColor="text1"/>
                      <w:lang w:val="id-ID"/>
                    </w:rPr>
                    <w:t>0%</w:t>
                  </w:r>
                </w:p>
              </w:tc>
            </w:tr>
            <w:tr w:rsidR="00E528CB" w:rsidRPr="00A925E5" w:rsidTr="00824F34"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Total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E77AF3" w:rsidRPr="00A925E5" w:rsidRDefault="00E77AF3" w:rsidP="00824F34">
                  <w:pPr>
                    <w:widowControl w:val="0"/>
                    <w:tabs>
                      <w:tab w:val="left" w:pos="0"/>
                      <w:tab w:val="left" w:pos="284"/>
                    </w:tabs>
                    <w:adjustRightInd w:val="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A925E5">
                    <w:rPr>
                      <w:rFonts w:asciiTheme="majorHAnsi" w:hAnsiTheme="majorHAnsi"/>
                      <w:lang w:val="id-ID"/>
                    </w:rPr>
                    <w:t>100%</w:t>
                  </w:r>
                </w:p>
              </w:tc>
            </w:tr>
          </w:tbl>
          <w:p w:rsidR="00E77AF3" w:rsidRPr="00FE319A" w:rsidRDefault="00E77AF3" w:rsidP="00824F34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4A0D4B" w:rsidRDefault="00E77AF3" w:rsidP="00824F34">
            <w:pPr>
              <w:spacing w:line="360" w:lineRule="auto"/>
              <w:rPr>
                <w:rFonts w:eastAsia="Arial"/>
                <w:spacing w:val="-1"/>
                <w:sz w:val="22"/>
                <w:szCs w:val="22"/>
              </w:rPr>
            </w:pPr>
            <w:proofErr w:type="spellStart"/>
            <w:r w:rsidRPr="004A0D4B">
              <w:rPr>
                <w:rFonts w:eastAsia="Arial"/>
                <w:sz w:val="22"/>
                <w:szCs w:val="22"/>
              </w:rPr>
              <w:lastRenderedPageBreak/>
              <w:t>F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rm</w:t>
            </w:r>
            <w:r w:rsidRPr="004A0D4B">
              <w:rPr>
                <w:rFonts w:eastAsia="Arial"/>
                <w:sz w:val="22"/>
                <w:szCs w:val="22"/>
              </w:rPr>
              <w:t>s</w:t>
            </w:r>
            <w:r w:rsidRPr="004A0D4B">
              <w:rPr>
                <w:rFonts w:eastAsia="Arial"/>
                <w:spacing w:val="-3"/>
                <w:sz w:val="22"/>
                <w:szCs w:val="22"/>
              </w:rPr>
              <w:t>o</w:t>
            </w:r>
            <w:r w:rsidRPr="004A0D4B">
              <w:rPr>
                <w:rFonts w:eastAsia="Arial"/>
                <w:sz w:val="22"/>
                <w:szCs w:val="22"/>
              </w:rPr>
              <w:t>f</w:t>
            </w:r>
            <w:proofErr w:type="spellEnd"/>
            <w:r w:rsidRPr="004A0D4B">
              <w:rPr>
                <w:rFonts w:eastAsia="Arial"/>
                <w:sz w:val="22"/>
                <w:szCs w:val="22"/>
              </w:rPr>
              <w:t xml:space="preserve"> </w:t>
            </w:r>
            <w:r w:rsidRPr="004A0D4B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4A0D4B">
              <w:rPr>
                <w:rFonts w:eastAsia="Arial"/>
                <w:sz w:val="22"/>
                <w:szCs w:val="22"/>
              </w:rPr>
              <w:t>e</w:t>
            </w:r>
            <w:r w:rsidRPr="004A0D4B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4A0D4B">
              <w:rPr>
                <w:rFonts w:eastAsia="Arial"/>
                <w:sz w:val="22"/>
                <w:szCs w:val="22"/>
              </w:rPr>
              <w:t>a:</w:t>
            </w:r>
          </w:p>
        </w:tc>
        <w:tc>
          <w:tcPr>
            <w:tcW w:w="6300" w:type="dxa"/>
            <w:vAlign w:val="center"/>
          </w:tcPr>
          <w:p w:rsidR="00E77AF3" w:rsidRPr="00671ED4" w:rsidRDefault="00E77AF3" w:rsidP="00824F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</w:t>
            </w:r>
          </w:p>
        </w:tc>
      </w:tr>
      <w:tr w:rsidR="00E77AF3" w:rsidRPr="00BA5325" w:rsidTr="00824F34">
        <w:tc>
          <w:tcPr>
            <w:tcW w:w="3060" w:type="dxa"/>
            <w:vAlign w:val="center"/>
          </w:tcPr>
          <w:p w:rsidR="00E77AF3" w:rsidRPr="007A7133" w:rsidRDefault="00E77AF3" w:rsidP="00824F34">
            <w:pPr>
              <w:spacing w:line="360" w:lineRule="auto"/>
              <w:rPr>
                <w:rFonts w:eastAsia="Arial"/>
                <w:sz w:val="22"/>
                <w:szCs w:val="22"/>
                <w:lang w:val="id-ID"/>
              </w:rPr>
            </w:pPr>
            <w:r>
              <w:rPr>
                <w:rFonts w:eastAsia="Arial"/>
                <w:sz w:val="22"/>
                <w:szCs w:val="22"/>
                <w:lang w:val="id-ID"/>
              </w:rPr>
              <w:t>Reference</w:t>
            </w:r>
            <w:r w:rsidRPr="00BA5325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B027E8" w:rsidRPr="00FC660B" w:rsidRDefault="00E1732A" w:rsidP="00B027E8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rFonts w:eastAsia="MS Mincho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Wirosaputro</w:t>
            </w:r>
            <w:proofErr w:type="spellEnd"/>
            <w:r>
              <w:rPr>
                <w:sz w:val="22"/>
                <w:szCs w:val="22"/>
              </w:rPr>
              <w:t xml:space="preserve">, S. 1998. </w:t>
            </w:r>
            <w:proofErr w:type="spellStart"/>
            <w:r w:rsidRPr="00E1732A">
              <w:rPr>
                <w:i/>
                <w:sz w:val="22"/>
                <w:szCs w:val="22"/>
              </w:rPr>
              <w:t>Clorella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1732A">
              <w:rPr>
                <w:i/>
                <w:sz w:val="22"/>
                <w:szCs w:val="22"/>
              </w:rPr>
              <w:t>Makanan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1732A">
              <w:rPr>
                <w:i/>
                <w:sz w:val="22"/>
                <w:szCs w:val="22"/>
              </w:rPr>
              <w:t>Kesehatan</w:t>
            </w:r>
            <w:proofErr w:type="spellEnd"/>
            <w:r w:rsidRPr="00E1732A">
              <w:rPr>
                <w:i/>
                <w:sz w:val="22"/>
                <w:szCs w:val="22"/>
              </w:rPr>
              <w:t xml:space="preserve"> Global </w:t>
            </w:r>
            <w:proofErr w:type="spellStart"/>
            <w:r w:rsidRPr="00E1732A">
              <w:rPr>
                <w:i/>
                <w:sz w:val="22"/>
                <w:szCs w:val="22"/>
              </w:rPr>
              <w:t>Alami</w:t>
            </w:r>
            <w:proofErr w:type="spellEnd"/>
            <w:r>
              <w:rPr>
                <w:sz w:val="22"/>
                <w:szCs w:val="22"/>
              </w:rPr>
              <w:t xml:space="preserve">. Yogyakarta: </w:t>
            </w:r>
            <w:proofErr w:type="spellStart"/>
            <w:r>
              <w:rPr>
                <w:sz w:val="22"/>
                <w:szCs w:val="22"/>
              </w:rPr>
              <w:t>Universitas</w:t>
            </w:r>
            <w:proofErr w:type="spellEnd"/>
            <w:r>
              <w:rPr>
                <w:sz w:val="22"/>
                <w:szCs w:val="22"/>
              </w:rPr>
              <w:t xml:space="preserve"> Gajah </w:t>
            </w:r>
            <w:proofErr w:type="spellStart"/>
            <w:r>
              <w:rPr>
                <w:sz w:val="22"/>
                <w:szCs w:val="22"/>
              </w:rPr>
              <w:t>Mada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7AF3" w:rsidRPr="00940816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Djarijah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, S.A. 1995. </w:t>
            </w:r>
            <w:proofErr w:type="spellStart"/>
            <w:r w:rsidRPr="001D2698">
              <w:rPr>
                <w:rFonts w:eastAsia="MS Mincho"/>
                <w:i/>
                <w:sz w:val="22"/>
                <w:szCs w:val="22"/>
              </w:rPr>
              <w:t>Pakan</w:t>
            </w:r>
            <w:proofErr w:type="spellEnd"/>
            <w:r w:rsidRPr="001D2698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rFonts w:eastAsia="MS Mincho"/>
                <w:i/>
                <w:sz w:val="22"/>
                <w:szCs w:val="22"/>
              </w:rPr>
              <w:t>Alami</w:t>
            </w:r>
            <w:proofErr w:type="spellEnd"/>
            <w:r>
              <w:rPr>
                <w:rFonts w:eastAsia="MS Mincho"/>
                <w:i/>
                <w:sz w:val="22"/>
                <w:szCs w:val="22"/>
              </w:rPr>
              <w:t xml:space="preserve">. </w:t>
            </w:r>
            <w:r w:rsidRPr="001D2698">
              <w:rPr>
                <w:rFonts w:eastAsia="MS Mincho"/>
                <w:sz w:val="22"/>
                <w:szCs w:val="22"/>
              </w:rPr>
              <w:t xml:space="preserve">Yogyakarta: </w:t>
            </w:r>
            <w:proofErr w:type="spellStart"/>
            <w:r w:rsidRPr="001D2698">
              <w:rPr>
                <w:rFonts w:eastAsia="MS Mincho"/>
                <w:sz w:val="22"/>
                <w:szCs w:val="22"/>
              </w:rPr>
              <w:t>Kanisius</w:t>
            </w:r>
            <w:proofErr w:type="spellEnd"/>
            <w:r w:rsidRPr="001D2698">
              <w:rPr>
                <w:rFonts w:eastAsia="MS Mincho"/>
                <w:sz w:val="22"/>
                <w:szCs w:val="22"/>
              </w:rPr>
              <w:t>.</w:t>
            </w:r>
          </w:p>
          <w:p w:rsidR="00940816" w:rsidRPr="001D2698" w:rsidRDefault="00940816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Dahril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, T.1996. </w:t>
            </w:r>
            <w:r w:rsidRPr="00940816">
              <w:rPr>
                <w:rFonts w:eastAsia="MS Mincho"/>
                <w:i/>
                <w:sz w:val="22"/>
                <w:szCs w:val="22"/>
              </w:rPr>
              <w:t xml:space="preserve">Rotifer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Biologi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dan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Pemanfaatannya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.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Pekan</w:t>
            </w:r>
            <w:proofErr w:type="spellEnd"/>
            <w:r w:rsidRPr="00940816">
              <w:rPr>
                <w:rFonts w:eastAsia="MS Mincho"/>
                <w:i/>
                <w:sz w:val="22"/>
                <w:szCs w:val="22"/>
              </w:rPr>
              <w:t xml:space="preserve"> </w:t>
            </w:r>
            <w:proofErr w:type="spellStart"/>
            <w:r w:rsidRPr="00940816">
              <w:rPr>
                <w:rFonts w:eastAsia="MS Mincho"/>
                <w:i/>
                <w:sz w:val="22"/>
                <w:szCs w:val="22"/>
              </w:rPr>
              <w:t>Baru</w:t>
            </w:r>
            <w:proofErr w:type="spellEnd"/>
            <w:r>
              <w:rPr>
                <w:rFonts w:eastAsia="MS Mincho"/>
                <w:sz w:val="22"/>
                <w:szCs w:val="22"/>
              </w:rPr>
              <w:t>: UNRI-Press.</w:t>
            </w:r>
          </w:p>
          <w:p w:rsidR="001D2698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Busniar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Munzir</w:t>
            </w:r>
            <w:proofErr w:type="spellEnd"/>
            <w:r>
              <w:rPr>
                <w:sz w:val="22"/>
                <w:szCs w:val="22"/>
              </w:rPr>
              <w:t xml:space="preserve">. 2006. </w:t>
            </w:r>
            <w:proofErr w:type="spellStart"/>
            <w:r w:rsidRPr="001D2698">
              <w:rPr>
                <w:i/>
                <w:sz w:val="22"/>
                <w:szCs w:val="22"/>
              </w:rPr>
              <w:t>Entomologi</w:t>
            </w:r>
            <w:proofErr w:type="spellEnd"/>
            <w:r>
              <w:rPr>
                <w:sz w:val="22"/>
                <w:szCs w:val="22"/>
              </w:rPr>
              <w:t xml:space="preserve">. Padang: </w:t>
            </w:r>
            <w:proofErr w:type="spellStart"/>
            <w:r>
              <w:rPr>
                <w:sz w:val="22"/>
                <w:szCs w:val="22"/>
              </w:rPr>
              <w:t>Andalas</w:t>
            </w:r>
            <w:proofErr w:type="spellEnd"/>
            <w:r>
              <w:rPr>
                <w:sz w:val="22"/>
                <w:szCs w:val="22"/>
              </w:rPr>
              <w:t xml:space="preserve"> University Press.</w:t>
            </w:r>
          </w:p>
          <w:p w:rsidR="001D2698" w:rsidRPr="002516A0" w:rsidRDefault="001D2698" w:rsidP="00E1732A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9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Yurisman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Sukendi</w:t>
            </w:r>
            <w:proofErr w:type="spellEnd"/>
            <w:r>
              <w:rPr>
                <w:sz w:val="22"/>
                <w:szCs w:val="22"/>
              </w:rPr>
              <w:t xml:space="preserve">. 2004. </w:t>
            </w:r>
            <w:proofErr w:type="spellStart"/>
            <w:r w:rsidRPr="001D2698">
              <w:rPr>
                <w:i/>
                <w:sz w:val="22"/>
                <w:szCs w:val="22"/>
              </w:rPr>
              <w:t>Biologi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i/>
                <w:sz w:val="22"/>
                <w:szCs w:val="22"/>
              </w:rPr>
              <w:t>dan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D2698">
              <w:rPr>
                <w:i/>
                <w:sz w:val="22"/>
                <w:szCs w:val="22"/>
              </w:rPr>
              <w:t>Kultur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D2698">
              <w:rPr>
                <w:i/>
                <w:sz w:val="22"/>
                <w:szCs w:val="22"/>
              </w:rPr>
              <w:t>Pakan</w:t>
            </w:r>
            <w:proofErr w:type="spellEnd"/>
            <w:r w:rsidRPr="001D2698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1D2698">
              <w:rPr>
                <w:i/>
                <w:sz w:val="22"/>
                <w:szCs w:val="22"/>
              </w:rPr>
              <w:t>Alami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Pekan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Baru</w:t>
            </w:r>
            <w:proofErr w:type="spellEnd"/>
            <w:r>
              <w:rPr>
                <w:sz w:val="22"/>
                <w:szCs w:val="22"/>
              </w:rPr>
              <w:t>: UNRI Press.</w:t>
            </w:r>
          </w:p>
        </w:tc>
      </w:tr>
    </w:tbl>
    <w:p w:rsidR="00E77AF3" w:rsidRDefault="00E77AF3" w:rsidP="00E77AF3">
      <w:pPr>
        <w:rPr>
          <w:lang w:val="id-ID"/>
        </w:rPr>
      </w:pPr>
    </w:p>
    <w:p w:rsidR="00E77AF3" w:rsidRPr="0092086C" w:rsidRDefault="00E77AF3" w:rsidP="00E77AF3"/>
    <w:p w:rsidR="00E77AF3" w:rsidRPr="000F4738" w:rsidRDefault="00E77AF3" w:rsidP="00E77AF3">
      <w:pPr>
        <w:rPr>
          <w:b/>
          <w:sz w:val="22"/>
          <w:szCs w:val="22"/>
        </w:rPr>
      </w:pPr>
      <w:r w:rsidRPr="000F4738">
        <w:rPr>
          <w:b/>
          <w:sz w:val="22"/>
          <w:szCs w:val="22"/>
        </w:rPr>
        <w:t>PLO and CO mapping</w:t>
      </w:r>
    </w:p>
    <w:p w:rsidR="00E77AF3" w:rsidRPr="000F4738" w:rsidRDefault="00E77AF3" w:rsidP="00E77AF3">
      <w:pPr>
        <w:rPr>
          <w:sz w:val="22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70"/>
        <w:gridCol w:w="739"/>
        <w:gridCol w:w="796"/>
        <w:gridCol w:w="739"/>
        <w:gridCol w:w="739"/>
        <w:gridCol w:w="790"/>
        <w:gridCol w:w="739"/>
        <w:gridCol w:w="739"/>
        <w:gridCol w:w="790"/>
        <w:gridCol w:w="739"/>
        <w:gridCol w:w="871"/>
        <w:gridCol w:w="942"/>
      </w:tblGrid>
      <w:tr w:rsidR="00E77AF3" w:rsidRPr="000F4738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PLO1</w:t>
            </w:r>
          </w:p>
        </w:tc>
        <w:tc>
          <w:tcPr>
            <w:tcW w:w="796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PLO2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0F4738" w:rsidRDefault="00E77AF3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PLO3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4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5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6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 w:rsidRPr="000F4738">
              <w:rPr>
                <w:b/>
              </w:rPr>
              <w:t>PLO</w:t>
            </w:r>
            <w:r>
              <w:rPr>
                <w:b/>
                <w:lang w:val="id-ID"/>
              </w:rPr>
              <w:t>7</w:t>
            </w:r>
          </w:p>
        </w:tc>
        <w:tc>
          <w:tcPr>
            <w:tcW w:w="790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8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9</w:t>
            </w: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:rsidR="00E77AF3" w:rsidRPr="00C407B3" w:rsidRDefault="00E77AF3" w:rsidP="00824F34">
            <w:pPr>
              <w:rPr>
                <w:b/>
                <w:lang w:val="id-ID"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10</w:t>
            </w:r>
          </w:p>
        </w:tc>
        <w:tc>
          <w:tcPr>
            <w:tcW w:w="942" w:type="dxa"/>
            <w:shd w:val="clear" w:color="auto" w:fill="DEEAF6" w:themeFill="accent1" w:themeFillTint="33"/>
          </w:tcPr>
          <w:p w:rsidR="00E77AF3" w:rsidRDefault="00E77AF3" w:rsidP="00824F34">
            <w:pPr>
              <w:rPr>
                <w:b/>
              </w:rPr>
            </w:pPr>
            <w:r>
              <w:rPr>
                <w:b/>
              </w:rPr>
              <w:t>PLO</w:t>
            </w:r>
            <w:r>
              <w:rPr>
                <w:b/>
                <w:lang w:val="id-ID"/>
              </w:rPr>
              <w:t>11</w:t>
            </w:r>
          </w:p>
        </w:tc>
      </w:tr>
      <w:tr w:rsidR="007F516C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7F516C" w:rsidRPr="000F4738" w:rsidRDefault="007F516C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CO1</w:t>
            </w: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7F516C" w:rsidRPr="00F0004D" w:rsidRDefault="007F516C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7F516C" w:rsidRPr="00F0004D" w:rsidRDefault="007F516C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7F516C" w:rsidRDefault="007F516C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CO2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CO3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0F4738" w:rsidRDefault="005A738D" w:rsidP="00824F34">
            <w:pPr>
              <w:jc w:val="center"/>
              <w:rPr>
                <w:b/>
              </w:rPr>
            </w:pPr>
            <w:r w:rsidRPr="000F4738">
              <w:rPr>
                <w:b/>
              </w:rPr>
              <w:t>CO4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4D67C3" w:rsidRDefault="005A738D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CO5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824F34">
        <w:tc>
          <w:tcPr>
            <w:tcW w:w="870" w:type="dxa"/>
            <w:shd w:val="clear" w:color="auto" w:fill="DEEAF6" w:themeFill="accent1" w:themeFillTint="33"/>
            <w:vAlign w:val="center"/>
          </w:tcPr>
          <w:p w:rsidR="005A738D" w:rsidRPr="004D67C3" w:rsidRDefault="005A738D" w:rsidP="00824F3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CO6</w:t>
            </w: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824F34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824F34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824F34"/>
        </w:tc>
      </w:tr>
      <w:tr w:rsidR="005A738D" w:rsidTr="000749A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F74313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7</w:t>
            </w: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F74313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F74313"/>
        </w:tc>
      </w:tr>
      <w:tr w:rsidR="005A738D" w:rsidTr="000749A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F74313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8</w:t>
            </w: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F74313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F74313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F74313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9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10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854556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Pr="00F0004D" w:rsidRDefault="005A738D" w:rsidP="004B2379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11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0F4738" w:rsidRDefault="005A738D" w:rsidP="002D1430">
            <w:pPr>
              <w:jc w:val="center"/>
              <w:rPr>
                <w:b/>
              </w:rPr>
            </w:pPr>
            <w:r w:rsidRPr="000F4738">
              <w:rPr>
                <w:b/>
              </w:rPr>
              <w:t>CO</w:t>
            </w:r>
            <w:r>
              <w:rPr>
                <w:b/>
              </w:rPr>
              <w:t>12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946D44" w:rsidRDefault="005A738D" w:rsidP="002D143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CO</w:t>
            </w:r>
            <w:r>
              <w:rPr>
                <w:b/>
              </w:rPr>
              <w:t>13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946D44" w:rsidRDefault="005A738D" w:rsidP="002D1430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CO</w:t>
            </w:r>
            <w:r>
              <w:rPr>
                <w:b/>
              </w:rPr>
              <w:t>14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93140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2D1430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15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  <w:tr w:rsidR="005A738D" w:rsidTr="00946D44">
        <w:tc>
          <w:tcPr>
            <w:tcW w:w="870" w:type="dxa"/>
            <w:shd w:val="clear" w:color="auto" w:fill="DEEAF6" w:themeFill="accent1" w:themeFillTint="33"/>
          </w:tcPr>
          <w:p w:rsidR="005A738D" w:rsidRPr="00254AD1" w:rsidRDefault="005A738D" w:rsidP="002D1430">
            <w:pPr>
              <w:jc w:val="center"/>
            </w:pPr>
            <w:r w:rsidRPr="00473299">
              <w:rPr>
                <w:b/>
                <w:lang w:val="id-ID"/>
              </w:rPr>
              <w:t>CO</w:t>
            </w:r>
            <w:r>
              <w:rPr>
                <w:b/>
              </w:rPr>
              <w:t>16</w:t>
            </w: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A738D" w:rsidRDefault="005A738D" w:rsidP="002D1430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854556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90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39" w:type="dxa"/>
          </w:tcPr>
          <w:p w:rsidR="005A738D" w:rsidRDefault="005A738D" w:rsidP="004B2379">
            <w:r w:rsidRPr="002D526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71" w:type="dxa"/>
          </w:tcPr>
          <w:p w:rsidR="005A738D" w:rsidRPr="00F0004D" w:rsidRDefault="005A738D" w:rsidP="002D1430">
            <w:pPr>
              <w:tabs>
                <w:tab w:val="left" w:pos="748"/>
                <w:tab w:val="left" w:pos="9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5A738D" w:rsidRDefault="005A738D" w:rsidP="002D1430"/>
        </w:tc>
      </w:tr>
    </w:tbl>
    <w:p w:rsidR="001E3D31" w:rsidRPr="0092086C" w:rsidRDefault="001E3D31"/>
    <w:sectPr w:rsidR="001E3D31" w:rsidRPr="0092086C" w:rsidSect="00B0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0D"/>
    <w:multiLevelType w:val="hybridMultilevel"/>
    <w:tmpl w:val="97F4DA2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B02E2"/>
    <w:multiLevelType w:val="hybridMultilevel"/>
    <w:tmpl w:val="820A3F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F3"/>
    <w:rsid w:val="00021429"/>
    <w:rsid w:val="00045965"/>
    <w:rsid w:val="00116C03"/>
    <w:rsid w:val="0018745B"/>
    <w:rsid w:val="001D2698"/>
    <w:rsid w:val="001E2DDD"/>
    <w:rsid w:val="001E3D31"/>
    <w:rsid w:val="00231E2E"/>
    <w:rsid w:val="002516A0"/>
    <w:rsid w:val="00254AD1"/>
    <w:rsid w:val="00286E98"/>
    <w:rsid w:val="002E01F6"/>
    <w:rsid w:val="002E05BE"/>
    <w:rsid w:val="00303C88"/>
    <w:rsid w:val="0035598F"/>
    <w:rsid w:val="00384AC9"/>
    <w:rsid w:val="003D3C34"/>
    <w:rsid w:val="003F22EA"/>
    <w:rsid w:val="004E6DA5"/>
    <w:rsid w:val="005475F6"/>
    <w:rsid w:val="005506AC"/>
    <w:rsid w:val="005565A6"/>
    <w:rsid w:val="005758C0"/>
    <w:rsid w:val="00590796"/>
    <w:rsid w:val="005A738D"/>
    <w:rsid w:val="005B1C14"/>
    <w:rsid w:val="005D4825"/>
    <w:rsid w:val="005E6A14"/>
    <w:rsid w:val="00631751"/>
    <w:rsid w:val="007C74CA"/>
    <w:rsid w:val="007F516C"/>
    <w:rsid w:val="008331E3"/>
    <w:rsid w:val="0092086C"/>
    <w:rsid w:val="00924110"/>
    <w:rsid w:val="00940816"/>
    <w:rsid w:val="00946D44"/>
    <w:rsid w:val="009F21F3"/>
    <w:rsid w:val="00A24213"/>
    <w:rsid w:val="00B027E8"/>
    <w:rsid w:val="00B27339"/>
    <w:rsid w:val="00BC4584"/>
    <w:rsid w:val="00C0631B"/>
    <w:rsid w:val="00D262CF"/>
    <w:rsid w:val="00D62B20"/>
    <w:rsid w:val="00D66DC4"/>
    <w:rsid w:val="00DC66C1"/>
    <w:rsid w:val="00E1732A"/>
    <w:rsid w:val="00E528CB"/>
    <w:rsid w:val="00E77AF3"/>
    <w:rsid w:val="00F74313"/>
    <w:rsid w:val="00FC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F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AF3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77A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7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7A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7AF3"/>
  </w:style>
  <w:style w:type="character" w:customStyle="1" w:styleId="fontstyle01">
    <w:name w:val="fontstyle01"/>
    <w:basedOn w:val="DefaultParagraphFont"/>
    <w:rsid w:val="00E77A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7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F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AF3"/>
    <w:pPr>
      <w:keepNext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77A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7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77A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77AF3"/>
  </w:style>
  <w:style w:type="character" w:customStyle="1" w:styleId="fontstyle01">
    <w:name w:val="fontstyle01"/>
    <w:basedOn w:val="DefaultParagraphFont"/>
    <w:rsid w:val="00E77AF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7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2019-08-09T16:00:00Z</dcterms:created>
  <dcterms:modified xsi:type="dcterms:W3CDTF">2019-08-09T16:00:00Z</dcterms:modified>
</cp:coreProperties>
</file>